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FA" w:rsidRPr="00BC37FA" w:rsidRDefault="00BC37FA" w:rsidP="00BC37FA">
      <w:pPr>
        <w:shd w:val="clear" w:color="auto" w:fill="FFFFFF"/>
        <w:spacing w:before="120" w:after="240" w:line="336" w:lineRule="atLeast"/>
        <w:rPr>
          <w:rFonts w:ascii="Helvetica" w:eastAsia="Times New Roman" w:hAnsi="Helvetica" w:cs="Helvetica"/>
          <w:color w:val="333333"/>
          <w:sz w:val="24"/>
          <w:szCs w:val="24"/>
        </w:rPr>
      </w:pPr>
      <w:proofErr w:type="gramStart"/>
      <w:r w:rsidRPr="00BC37FA">
        <w:rPr>
          <w:rFonts w:ascii="Helvetica" w:eastAsia="Times New Roman" w:hAnsi="Helvetica" w:cs="Helvetica"/>
          <w:color w:val="333333"/>
          <w:sz w:val="24"/>
          <w:szCs w:val="24"/>
        </w:rPr>
        <w:t>ear</w:t>
      </w:r>
      <w:proofErr w:type="gramEnd"/>
      <w:r w:rsidRPr="00BC37FA">
        <w:rPr>
          <w:rFonts w:ascii="Helvetica" w:eastAsia="Times New Roman" w:hAnsi="Helvetica" w:cs="Helvetica"/>
          <w:color w:val="333333"/>
          <w:sz w:val="24"/>
          <w:szCs w:val="24"/>
        </w:rPr>
        <w:t xml:space="preserve"> Parent or Guardian:</w:t>
      </w:r>
    </w:p>
    <w:p w:rsidR="00BC37FA" w:rsidRPr="00BC37FA" w:rsidRDefault="00BC37FA" w:rsidP="00BC37FA">
      <w:pPr>
        <w:shd w:val="clear" w:color="auto" w:fill="FFFFFF"/>
        <w:spacing w:before="120" w:after="240" w:line="336" w:lineRule="atLeast"/>
        <w:rPr>
          <w:rFonts w:ascii="Helvetica" w:eastAsia="Times New Roman" w:hAnsi="Helvetica" w:cs="Helvetica"/>
          <w:color w:val="333333"/>
          <w:sz w:val="24"/>
          <w:szCs w:val="24"/>
        </w:rPr>
      </w:pPr>
      <w:r w:rsidRPr="00BC37FA">
        <w:rPr>
          <w:rFonts w:ascii="Helvetica" w:eastAsia="Times New Roman" w:hAnsi="Helvetica" w:cs="Helvetica"/>
          <w:color w:val="333333"/>
          <w:sz w:val="24"/>
          <w:szCs w:val="24"/>
        </w:rPr>
        <w:t>We are pleased to inform you that Haverhill Public Schools will be providing ALL students with free lunch and breakfast this school year. We are able to do this because we have a large percentage of students that qualify for Free and Reduced Price Meals and this allows us to implement a new program called the Community Eligibility Provision (CEP). Studies have shown that children who are not hungry perform better in school. By providing lunch to all children at no charge, we are hoping to create a better learning environment for our students. The school breakfasts and lunches that we serve follow U.S. Department of Agriculture guidelines for healthy school meals.</w:t>
      </w:r>
    </w:p>
    <w:p w:rsidR="00BC37FA" w:rsidRPr="00BC37FA" w:rsidRDefault="00BC37FA" w:rsidP="00BC37FA">
      <w:pPr>
        <w:shd w:val="clear" w:color="auto" w:fill="FFFFFF"/>
        <w:spacing w:after="48" w:line="240" w:lineRule="auto"/>
        <w:ind w:left="15"/>
        <w:outlineLvl w:val="2"/>
        <w:rPr>
          <w:rFonts w:ascii="Helvetica" w:eastAsia="Times New Roman" w:hAnsi="Helvetica" w:cs="Helvetica"/>
          <w:b/>
          <w:bCs/>
          <w:color w:val="111111"/>
          <w:sz w:val="27"/>
          <w:szCs w:val="27"/>
        </w:rPr>
      </w:pPr>
      <w:r w:rsidRPr="00BC37FA">
        <w:rPr>
          <w:rFonts w:ascii="Helvetica" w:eastAsia="Times New Roman" w:hAnsi="Helvetica" w:cs="Helvetica"/>
          <w:b/>
          <w:bCs/>
          <w:color w:val="111111"/>
          <w:sz w:val="27"/>
          <w:szCs w:val="27"/>
        </w:rPr>
        <w:t>What does this mean for me and my students?</w:t>
      </w:r>
    </w:p>
    <w:p w:rsidR="00BC37FA" w:rsidRPr="00BC37FA" w:rsidRDefault="00BC37FA" w:rsidP="00BC37FA">
      <w:pPr>
        <w:shd w:val="clear" w:color="auto" w:fill="FFFFFF"/>
        <w:spacing w:before="120" w:after="240" w:line="336" w:lineRule="atLeast"/>
        <w:rPr>
          <w:rFonts w:ascii="Helvetica" w:eastAsia="Times New Roman" w:hAnsi="Helvetica" w:cs="Helvetica"/>
          <w:color w:val="333333"/>
          <w:sz w:val="24"/>
          <w:szCs w:val="24"/>
        </w:rPr>
      </w:pPr>
      <w:r w:rsidRPr="00BC37FA">
        <w:rPr>
          <w:rFonts w:ascii="Helvetica" w:eastAsia="Times New Roman" w:hAnsi="Helvetica" w:cs="Helvetica"/>
          <w:color w:val="333333"/>
          <w:sz w:val="24"/>
          <w:szCs w:val="24"/>
        </w:rPr>
        <w:t xml:space="preserve">All students enrolled in HPS are eligible to receive a healthy breakfast and lunch at school at no charge to your household each day of the 2019-2020 school year. No further action is required. Your </w:t>
      </w:r>
      <w:proofErr w:type="gramStart"/>
      <w:r w:rsidRPr="00BC37FA">
        <w:rPr>
          <w:rFonts w:ascii="Helvetica" w:eastAsia="Times New Roman" w:hAnsi="Helvetica" w:cs="Helvetica"/>
          <w:color w:val="333333"/>
          <w:sz w:val="24"/>
          <w:szCs w:val="24"/>
        </w:rPr>
        <w:t>child(</w:t>
      </w:r>
      <w:proofErr w:type="spellStart"/>
      <w:proofErr w:type="gramEnd"/>
      <w:r w:rsidRPr="00BC37FA">
        <w:rPr>
          <w:rFonts w:ascii="Helvetica" w:eastAsia="Times New Roman" w:hAnsi="Helvetica" w:cs="Helvetica"/>
          <w:color w:val="333333"/>
          <w:sz w:val="24"/>
          <w:szCs w:val="24"/>
        </w:rPr>
        <w:t>ren</w:t>
      </w:r>
      <w:proofErr w:type="spellEnd"/>
      <w:r w:rsidRPr="00BC37FA">
        <w:rPr>
          <w:rFonts w:ascii="Helvetica" w:eastAsia="Times New Roman" w:hAnsi="Helvetica" w:cs="Helvetica"/>
          <w:color w:val="333333"/>
          <w:sz w:val="24"/>
          <w:szCs w:val="24"/>
        </w:rPr>
        <w:t>) will be able to participate in these meal programs without having to pay a fee or submit a meal application.</w:t>
      </w:r>
    </w:p>
    <w:p w:rsidR="00BC37FA" w:rsidRPr="00BC37FA" w:rsidRDefault="00BC37FA" w:rsidP="00BC37FA">
      <w:pPr>
        <w:shd w:val="clear" w:color="auto" w:fill="FFFFFF"/>
        <w:spacing w:after="48" w:line="240" w:lineRule="auto"/>
        <w:ind w:left="15"/>
        <w:outlineLvl w:val="2"/>
        <w:rPr>
          <w:rFonts w:ascii="Helvetica" w:eastAsia="Times New Roman" w:hAnsi="Helvetica" w:cs="Helvetica"/>
          <w:b/>
          <w:bCs/>
          <w:color w:val="111111"/>
          <w:sz w:val="27"/>
          <w:szCs w:val="27"/>
        </w:rPr>
      </w:pPr>
      <w:r w:rsidRPr="00BC37FA">
        <w:rPr>
          <w:rFonts w:ascii="Helvetica" w:eastAsia="Times New Roman" w:hAnsi="Helvetica" w:cs="Helvetica"/>
          <w:b/>
          <w:bCs/>
          <w:color w:val="111111"/>
          <w:sz w:val="27"/>
          <w:szCs w:val="27"/>
        </w:rPr>
        <w:t>Do I still need to complete Free and Reduced Price Lunch Forms?</w:t>
      </w:r>
    </w:p>
    <w:p w:rsidR="00BC37FA" w:rsidRPr="00BC37FA" w:rsidRDefault="00BC37FA" w:rsidP="00BC37FA">
      <w:pPr>
        <w:shd w:val="clear" w:color="auto" w:fill="FFFFFF"/>
        <w:spacing w:after="0" w:line="336" w:lineRule="atLeast"/>
        <w:rPr>
          <w:rFonts w:ascii="Helvetica" w:eastAsia="Times New Roman" w:hAnsi="Helvetica" w:cs="Helvetica"/>
          <w:color w:val="333333"/>
          <w:sz w:val="24"/>
          <w:szCs w:val="24"/>
        </w:rPr>
      </w:pPr>
      <w:r w:rsidRPr="00BC37FA">
        <w:rPr>
          <w:rFonts w:ascii="Helvetica" w:eastAsia="Times New Roman" w:hAnsi="Helvetica" w:cs="Helvetica"/>
          <w:color w:val="333333"/>
          <w:sz w:val="24"/>
          <w:szCs w:val="24"/>
        </w:rPr>
        <w:t>We will still ask you to </w:t>
      </w:r>
      <w:hyperlink r:id="rId4" w:tgtFrame="_blank" w:history="1">
        <w:r w:rsidRPr="00BC37FA">
          <w:rPr>
            <w:rFonts w:ascii="Helvetica" w:eastAsia="Times New Roman" w:hAnsi="Helvetica" w:cs="Helvetica"/>
            <w:color w:val="C25341"/>
            <w:sz w:val="24"/>
            <w:szCs w:val="24"/>
            <w:u w:val="single"/>
          </w:rPr>
          <w:t>complete a new form</w:t>
        </w:r>
      </w:hyperlink>
      <w:r w:rsidRPr="00BC37FA">
        <w:rPr>
          <w:rFonts w:ascii="Helvetica" w:eastAsia="Times New Roman" w:hAnsi="Helvetica" w:cs="Helvetica"/>
          <w:color w:val="333333"/>
          <w:sz w:val="24"/>
          <w:szCs w:val="24"/>
        </w:rPr>
        <w:t>. Our school is eligible to receive additional state and federal funds based on the number and/or percentage of students enrolled who reside in households that meet established federal income guidelines. We use the </w:t>
      </w:r>
      <w:hyperlink r:id="rId5" w:tgtFrame="_blank" w:history="1">
        <w:r w:rsidRPr="00BC37FA">
          <w:rPr>
            <w:rFonts w:ascii="Helvetica" w:eastAsia="Times New Roman" w:hAnsi="Helvetica" w:cs="Helvetica"/>
            <w:color w:val="C25341"/>
            <w:sz w:val="24"/>
            <w:szCs w:val="24"/>
            <w:u w:val="single"/>
          </w:rPr>
          <w:t>CEP Alternate Household Income form</w:t>
        </w:r>
      </w:hyperlink>
      <w:r w:rsidRPr="00BC37FA">
        <w:rPr>
          <w:rFonts w:ascii="Helvetica" w:eastAsia="Times New Roman" w:hAnsi="Helvetica" w:cs="Helvetica"/>
          <w:color w:val="333333"/>
          <w:sz w:val="24"/>
          <w:szCs w:val="24"/>
        </w:rPr>
        <w:t> to collect relevant</w:t>
      </w:r>
      <w:proofErr w:type="gramStart"/>
      <w:r w:rsidRPr="00BC37FA">
        <w:rPr>
          <w:rFonts w:ascii="Helvetica" w:eastAsia="Times New Roman" w:hAnsi="Helvetica" w:cs="Helvetica"/>
          <w:color w:val="333333"/>
          <w:sz w:val="24"/>
          <w:szCs w:val="24"/>
        </w:rPr>
        <w:t>  information</w:t>
      </w:r>
      <w:proofErr w:type="gramEnd"/>
      <w:r w:rsidRPr="00BC37FA">
        <w:rPr>
          <w:rFonts w:ascii="Helvetica" w:eastAsia="Times New Roman" w:hAnsi="Helvetica" w:cs="Helvetica"/>
          <w:color w:val="333333"/>
          <w:sz w:val="24"/>
          <w:szCs w:val="24"/>
        </w:rPr>
        <w:t>. The application also helps our district qualify for education funds and discounts, please help our district by completing and submitting the form.</w:t>
      </w:r>
    </w:p>
    <w:p w:rsidR="00BC37FA" w:rsidRPr="00BC37FA" w:rsidRDefault="00BC37FA" w:rsidP="00BC37FA">
      <w:pPr>
        <w:shd w:val="clear" w:color="auto" w:fill="FFFFFF"/>
        <w:spacing w:before="120" w:after="240" w:line="336" w:lineRule="atLeast"/>
        <w:rPr>
          <w:rFonts w:ascii="Helvetica" w:eastAsia="Times New Roman" w:hAnsi="Helvetica" w:cs="Helvetica"/>
          <w:color w:val="333333"/>
          <w:sz w:val="24"/>
          <w:szCs w:val="24"/>
        </w:rPr>
      </w:pPr>
      <w:r w:rsidRPr="00BC37FA">
        <w:rPr>
          <w:rFonts w:ascii="Helvetica" w:eastAsia="Times New Roman" w:hAnsi="Helvetica" w:cs="Helvetica"/>
          <w:color w:val="333333"/>
          <w:sz w:val="24"/>
          <w:szCs w:val="24"/>
        </w:rPr>
        <w:t>The School Breakfast and Lunch Programs cannot succeed without your support; please encourage your children to participate in the school meal programs. We are particularly hoping to increase participation in the breakfast program. Mornings can be hectic and making sure your kids eat a healthy breakfast can be difficult in the thick of the A.M. rush. Fortunately, a nutritious, balanced and free meal is offered in school at the start of each day! It’s fun, easy, and provides your children with the fuel they need to energize their day and perform their very best. So don’t let them run on empty…give school breakfast a try today!</w:t>
      </w:r>
    </w:p>
    <w:p w:rsidR="00BC37FA" w:rsidRPr="00BC37FA" w:rsidRDefault="00BC37FA" w:rsidP="00BC37FA">
      <w:pPr>
        <w:shd w:val="clear" w:color="auto" w:fill="FFFFFF"/>
        <w:spacing w:before="120" w:after="240" w:line="336" w:lineRule="atLeast"/>
        <w:rPr>
          <w:rFonts w:ascii="Helvetica" w:eastAsia="Times New Roman" w:hAnsi="Helvetica" w:cs="Helvetica"/>
          <w:color w:val="333333"/>
          <w:sz w:val="24"/>
          <w:szCs w:val="24"/>
        </w:rPr>
      </w:pPr>
      <w:r w:rsidRPr="00BC37FA">
        <w:rPr>
          <w:rFonts w:ascii="Helvetica" w:eastAsia="Times New Roman" w:hAnsi="Helvetica" w:cs="Helvetica"/>
          <w:color w:val="333333"/>
          <w:sz w:val="24"/>
          <w:szCs w:val="24"/>
        </w:rPr>
        <w:t>If you have any questions about the program please feel free to contact us at 978-374-3423.</w:t>
      </w:r>
    </w:p>
    <w:p w:rsidR="00BC37FA" w:rsidRPr="00BC37FA" w:rsidRDefault="00BC37FA" w:rsidP="00BC37FA">
      <w:pPr>
        <w:shd w:val="clear" w:color="auto" w:fill="FFFFFF"/>
        <w:spacing w:before="120" w:after="240" w:line="336" w:lineRule="atLeast"/>
        <w:rPr>
          <w:rFonts w:ascii="Helvetica" w:eastAsia="Times New Roman" w:hAnsi="Helvetica" w:cs="Helvetica"/>
          <w:color w:val="333333"/>
          <w:sz w:val="24"/>
          <w:szCs w:val="24"/>
        </w:rPr>
      </w:pPr>
      <w:r w:rsidRPr="00BC37FA">
        <w:rPr>
          <w:rFonts w:ascii="Helvetica" w:eastAsia="Times New Roman" w:hAnsi="Helvetica" w:cs="Helvetica"/>
          <w:color w:val="333333"/>
          <w:sz w:val="24"/>
          <w:szCs w:val="24"/>
        </w:rPr>
        <w:t>Sincerely,</w:t>
      </w:r>
    </w:p>
    <w:p w:rsidR="00BC37FA" w:rsidRPr="00BC37FA" w:rsidRDefault="00BC37FA" w:rsidP="00BC37FA">
      <w:pPr>
        <w:shd w:val="clear" w:color="auto" w:fill="FFFFFF"/>
        <w:spacing w:after="0" w:line="336" w:lineRule="atLeast"/>
        <w:rPr>
          <w:rFonts w:ascii="Helvetica" w:eastAsia="Times New Roman" w:hAnsi="Helvetica" w:cs="Helvetica"/>
          <w:color w:val="333333"/>
          <w:sz w:val="24"/>
          <w:szCs w:val="24"/>
        </w:rPr>
      </w:pPr>
      <w:r w:rsidRPr="00BC37FA">
        <w:rPr>
          <w:rFonts w:ascii="Helvetica" w:eastAsia="Times New Roman" w:hAnsi="Helvetica" w:cs="Helvetica"/>
          <w:color w:val="333333"/>
          <w:sz w:val="24"/>
          <w:szCs w:val="24"/>
        </w:rPr>
        <w:lastRenderedPageBreak/>
        <w:t xml:space="preserve">Margaret </w:t>
      </w:r>
      <w:proofErr w:type="spellStart"/>
      <w:r w:rsidRPr="00BC37FA">
        <w:rPr>
          <w:rFonts w:ascii="Helvetica" w:eastAsia="Times New Roman" w:hAnsi="Helvetica" w:cs="Helvetica"/>
          <w:color w:val="333333"/>
          <w:sz w:val="24"/>
          <w:szCs w:val="24"/>
        </w:rPr>
        <w:t>Marotta</w:t>
      </w:r>
      <w:proofErr w:type="spellEnd"/>
      <w:r w:rsidRPr="00BC37FA">
        <w:rPr>
          <w:rFonts w:ascii="Helvetica" w:eastAsia="Times New Roman" w:hAnsi="Helvetica" w:cs="Helvetica"/>
          <w:color w:val="333333"/>
          <w:sz w:val="24"/>
          <w:szCs w:val="24"/>
        </w:rPr>
        <w:t xml:space="preserve"> </w:t>
      </w:r>
      <w:proofErr w:type="spellStart"/>
      <w:r w:rsidRPr="00BC37FA">
        <w:rPr>
          <w:rFonts w:ascii="Helvetica" w:eastAsia="Times New Roman" w:hAnsi="Helvetica" w:cs="Helvetica"/>
          <w:color w:val="333333"/>
          <w:sz w:val="24"/>
          <w:szCs w:val="24"/>
        </w:rPr>
        <w:t>Ed.D</w:t>
      </w:r>
      <w:proofErr w:type="spellEnd"/>
      <w:r w:rsidRPr="00BC37FA">
        <w:rPr>
          <w:rFonts w:ascii="Helvetica" w:eastAsia="Times New Roman" w:hAnsi="Helvetica" w:cs="Helvetica"/>
          <w:color w:val="333333"/>
          <w:sz w:val="24"/>
          <w:szCs w:val="24"/>
        </w:rPr>
        <w:t>.</w:t>
      </w:r>
      <w:r w:rsidRPr="00BC37FA">
        <w:rPr>
          <w:rFonts w:ascii="Helvetica" w:eastAsia="Times New Roman" w:hAnsi="Helvetica" w:cs="Helvetica"/>
          <w:color w:val="333333"/>
          <w:sz w:val="24"/>
          <w:szCs w:val="24"/>
        </w:rPr>
        <w:br/>
        <w:t xml:space="preserve">Superintendent </w:t>
      </w:r>
      <w:proofErr w:type="gramStart"/>
      <w:r w:rsidRPr="00BC37FA">
        <w:rPr>
          <w:rFonts w:ascii="Helvetica" w:eastAsia="Times New Roman" w:hAnsi="Helvetica" w:cs="Helvetica"/>
          <w:color w:val="333333"/>
          <w:sz w:val="24"/>
          <w:szCs w:val="24"/>
        </w:rPr>
        <w:t>Of</w:t>
      </w:r>
      <w:proofErr w:type="gramEnd"/>
      <w:r w:rsidRPr="00BC37FA">
        <w:rPr>
          <w:rFonts w:ascii="Helvetica" w:eastAsia="Times New Roman" w:hAnsi="Helvetica" w:cs="Helvetica"/>
          <w:color w:val="333333"/>
          <w:sz w:val="24"/>
          <w:szCs w:val="24"/>
        </w:rPr>
        <w:t xml:space="preserve"> Schools</w:t>
      </w:r>
    </w:p>
    <w:p w:rsidR="00BC37FA" w:rsidRDefault="00BC37FA">
      <w:bookmarkStart w:id="0" w:name="_GoBack"/>
      <w:bookmarkEnd w:id="0"/>
    </w:p>
    <w:sectPr w:rsidR="00BC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FA"/>
    <w:rsid w:val="00BC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33ED2-DB06-4E13-AE70-AFBE354A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37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7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verhill-ps.org/wp-content/uploads/2013/10/alternate-household-income-form-2019-20.pdf?539431" TargetMode="External"/><Relationship Id="rId4" Type="http://schemas.openxmlformats.org/officeDocument/2006/relationships/hyperlink" Target="http://www.haverhill-ps.org/wp-content/uploads/2013/10/alternate-household-income-form-2019-20.pdf?539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Patricia</dc:creator>
  <cp:keywords/>
  <dc:description/>
  <cp:lastModifiedBy>Shaw, Patricia</cp:lastModifiedBy>
  <cp:revision>1</cp:revision>
  <dcterms:created xsi:type="dcterms:W3CDTF">2019-08-23T14:33:00Z</dcterms:created>
  <dcterms:modified xsi:type="dcterms:W3CDTF">2019-08-23T14:33:00Z</dcterms:modified>
</cp:coreProperties>
</file>